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7"/>
        <w:gridCol w:w="4928"/>
      </w:tblGrid>
      <w:tr w:rsidR="00A10FE7" w:rsidRPr="002A544B" w:rsidTr="002A544B">
        <w:tc>
          <w:tcPr>
            <w:tcW w:w="4927" w:type="dxa"/>
          </w:tcPr>
          <w:p w:rsidR="00A10FE7" w:rsidRPr="002A544B" w:rsidRDefault="00A10FE7" w:rsidP="002A544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1E0"/>
            </w:tblPr>
            <w:tblGrid>
              <w:gridCol w:w="4712"/>
            </w:tblGrid>
            <w:tr w:rsidR="00A10FE7" w:rsidRPr="002A544B" w:rsidTr="00D82B4E">
              <w:tc>
                <w:tcPr>
                  <w:tcW w:w="4907" w:type="dxa"/>
                </w:tcPr>
                <w:p w:rsidR="00A10FE7" w:rsidRPr="00272E78" w:rsidRDefault="00A10FE7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</w:p>
                <w:p w:rsidR="00A10FE7" w:rsidRPr="00272E78" w:rsidRDefault="00A10FE7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  <w:p w:rsidR="00A10FE7" w:rsidRPr="00272E78" w:rsidRDefault="00A10FE7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УТВЕРЖДЕН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Ы</w:t>
                  </w:r>
                </w:p>
                <w:p w:rsidR="00A10FE7" w:rsidRPr="00272E78" w:rsidRDefault="00A10FE7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постановлением администрации</w:t>
                  </w:r>
                </w:p>
                <w:p w:rsidR="00A10FE7" w:rsidRDefault="00A10FE7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Николаевского сельского поселения</w:t>
                  </w:r>
                </w:p>
                <w:p w:rsidR="00A10FE7" w:rsidRPr="00272E78" w:rsidRDefault="00A10FE7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Щербиновского района</w:t>
                  </w:r>
                </w:p>
                <w:p w:rsidR="00A10FE7" w:rsidRPr="00272E78" w:rsidRDefault="00A10FE7" w:rsidP="00272E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т 15.03.2016  № 25____</w:t>
                  </w:r>
                </w:p>
              </w:tc>
            </w:tr>
          </w:tbl>
          <w:p w:rsidR="00A10FE7" w:rsidRPr="002A544B" w:rsidRDefault="00A10FE7" w:rsidP="002A544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10FE7" w:rsidRDefault="00A10FE7" w:rsidP="005D52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10FE7" w:rsidRDefault="00A10FE7" w:rsidP="005D526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10FE7" w:rsidRPr="00013B83" w:rsidRDefault="00A10FE7" w:rsidP="00272E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13B83">
        <w:rPr>
          <w:rFonts w:ascii="Times New Roman" w:hAnsi="Times New Roman"/>
          <w:b/>
          <w:sz w:val="28"/>
          <w:szCs w:val="28"/>
        </w:rPr>
        <w:t>ПРАВИЛА</w:t>
      </w:r>
    </w:p>
    <w:p w:rsidR="00A10FE7" w:rsidRDefault="00A10FE7" w:rsidP="00272E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13B83">
        <w:rPr>
          <w:rFonts w:ascii="Times New Roman" w:hAnsi="Times New Roman"/>
          <w:b/>
          <w:sz w:val="28"/>
          <w:szCs w:val="28"/>
        </w:rPr>
        <w:t>определения требований к закупаемым</w:t>
      </w:r>
      <w:r>
        <w:rPr>
          <w:rFonts w:ascii="Times New Roman" w:hAnsi="Times New Roman"/>
          <w:b/>
          <w:sz w:val="28"/>
          <w:szCs w:val="28"/>
        </w:rPr>
        <w:t xml:space="preserve"> органами местного </w:t>
      </w:r>
    </w:p>
    <w:p w:rsidR="00A10FE7" w:rsidRPr="0066563E" w:rsidRDefault="00A10FE7" w:rsidP="00665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самоуправления </w:t>
      </w:r>
      <w:r>
        <w:rPr>
          <w:rFonts w:ascii="Times New Roman" w:hAnsi="Times New Roman"/>
          <w:b/>
          <w:sz w:val="28"/>
          <w:szCs w:val="28"/>
          <w:lang w:eastAsia="ru-RU"/>
        </w:rPr>
        <w:t>Николаевского</w:t>
      </w:r>
      <w:r w:rsidRPr="0066563E">
        <w:rPr>
          <w:rFonts w:ascii="Times New Roman" w:hAnsi="Times New Roman"/>
          <w:b/>
          <w:sz w:val="28"/>
          <w:szCs w:val="28"/>
          <w:lang w:eastAsia="ru-RU"/>
        </w:rPr>
        <w:t xml:space="preserve"> сельского поселения</w:t>
      </w:r>
    </w:p>
    <w:p w:rsidR="00A10FE7" w:rsidRDefault="00A10FE7" w:rsidP="00665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563E">
        <w:rPr>
          <w:rFonts w:ascii="Times New Roman" w:hAnsi="Times New Roman"/>
          <w:b/>
          <w:sz w:val="28"/>
          <w:szCs w:val="28"/>
          <w:lang w:eastAsia="ru-RU"/>
        </w:rPr>
        <w:t>Щербиновского района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13B83">
        <w:rPr>
          <w:rFonts w:ascii="Times New Roman" w:hAnsi="Times New Roman"/>
          <w:b/>
          <w:sz w:val="28"/>
          <w:szCs w:val="28"/>
        </w:rPr>
        <w:t>и подведомственными им</w:t>
      </w:r>
      <w:r>
        <w:rPr>
          <w:rFonts w:ascii="Times New Roman" w:hAnsi="Times New Roman"/>
          <w:b/>
          <w:sz w:val="28"/>
          <w:szCs w:val="28"/>
        </w:rPr>
        <w:t xml:space="preserve"> муниципальными</w:t>
      </w:r>
      <w:r w:rsidRPr="00013B83">
        <w:rPr>
          <w:rFonts w:ascii="Times New Roman" w:hAnsi="Times New Roman"/>
          <w:b/>
          <w:sz w:val="28"/>
          <w:szCs w:val="28"/>
        </w:rPr>
        <w:t xml:space="preserve"> </w:t>
      </w:r>
    </w:p>
    <w:p w:rsidR="00A10FE7" w:rsidRDefault="00A10FE7" w:rsidP="00665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B83">
        <w:rPr>
          <w:rFonts w:ascii="Times New Roman" w:hAnsi="Times New Roman"/>
          <w:b/>
          <w:sz w:val="28"/>
          <w:szCs w:val="28"/>
        </w:rPr>
        <w:t xml:space="preserve"> бюджетными учреждениями отдельным видам товаров, работ, </w:t>
      </w:r>
    </w:p>
    <w:p w:rsidR="00A10FE7" w:rsidRDefault="00A10FE7" w:rsidP="00665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3B83">
        <w:rPr>
          <w:rFonts w:ascii="Times New Roman" w:hAnsi="Times New Roman"/>
          <w:b/>
          <w:sz w:val="28"/>
          <w:szCs w:val="28"/>
        </w:rPr>
        <w:t>услуг (в том числе предельных цен товаров, работ, услуг)</w:t>
      </w:r>
    </w:p>
    <w:p w:rsidR="00A10FE7" w:rsidRDefault="00A10FE7" w:rsidP="00272E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0FE7" w:rsidRDefault="00A10FE7" w:rsidP="00272E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10FE7" w:rsidRDefault="00A10FE7" w:rsidP="00013B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Настоящие Правила устанавливают порядок определения требований к закупаемым органами местного самоуправления Николаевского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селения Щербиновского района и подведомственными им муниципальными  бюджетными учреждениями отдельным видам товаров, работ, услуг (в том числе предельных цен товаров, работ, услуг) (далее – Правила).</w:t>
      </w:r>
    </w:p>
    <w:p w:rsidR="00A10FE7" w:rsidRDefault="00A10FE7" w:rsidP="00013B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Органы местного самоуправления, являющиеся главными распоряд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телями бюджетных средств, утверждают определенные в соответствии с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стоящими Правилами требования к закупаемым ими и подведомственными им муниципальными бюджетными учреждениями отдельным видам товаров,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бот, услуг, их потребительские свойства (в том числе качество) и иные характ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ристики (в том числе предельные цены товаров, работ, услуг) (далее – ведомс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венный перечень).</w:t>
      </w:r>
    </w:p>
    <w:p w:rsidR="00A10FE7" w:rsidRDefault="00A10FE7" w:rsidP="00013B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Ведомственный перечень составляется по форме согласно приложению № 1 к настоящим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предусмотренного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ложением № 2 к настоящим Правилам (далее – обязательный перечень).</w:t>
      </w:r>
    </w:p>
    <w:p w:rsidR="00A10FE7" w:rsidRDefault="00A10FE7" w:rsidP="00013B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отдельных видов товаров, работ, услуг, включенных в об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зательный перечень, в ведомственном перечне определяются их потребител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ские свойства (в том числе качество) и иные характеристики (в том числе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дельные цены указанных товаров, работ, услуг), если указанные свойства и 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рактеристики не определены в обязательном перечне.</w:t>
      </w:r>
    </w:p>
    <w:p w:rsidR="00A10FE7" w:rsidRDefault="00A10FE7" w:rsidP="00013B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Органы местного самоуправления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доля расходов органов местного самоуправления и подведомственных им бюджетных учреждений на приобретение отдельного вида товаров, работ, услуг для обеспечения муниципальных нужд за отчетный финансовый год в общем объеме расходов из органов местного самоуправления и подведомстве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им муниципальных бюджетных учреждений на приобретение товаров,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бот, услуг за отчетный финансовый год;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доля контрактов каждого органа местного самоуправления и подв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домственных им муниципальных  бюджетных учреждений на приобретение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дельного вида товаров, работ, услуг для обеспечения муниципальных нужд,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ключенных в отчетном финансовом году, в общем количестве контрактов ка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дого из этих органов и подведомственных им муниципальных  бюджетных у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реждений на приобретение товаров, работ, услуг, заключенных в отчетном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нансовом году.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Органы местного самоуправления при включении в ведомственный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речень отдельных видов товаров, работ, услуг, не указанных в обязательном перечне, применяют установленные пунктом 3 настоящим Правил критерии исходя из определения их значений в процентном отношении к объему осущ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ствляемых самими органами местного самоуправления и подведомственными им муниципальными  бюджетными учреждениями закупок.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целях формирования ведомственного перечня органы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 вправе определять дополнительные критерии отбора отдельных 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дов товаров, работ, услуг и порядок их применения, не приводящие к сокращ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 значения критериев, установленных пунктом 3 настоящим Правил.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Органы местного самоуправления при формировании ведомственного перечня вправе включить в него дополнительно: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характеристики (свойства) товаров, работ, услуг, не включенные в об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зательный перечень и не приводящие к необоснованным ограничениям колич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ства участников закупки;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значения количественных и (или) качественных показателей характ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ристик (свойств) товаров, работ, услуг, которые отличаются от значений,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дусмотренных обязательным перечнем, и обоснование которых содержится в соответствующей графе приложения № 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ляющие товару выполнять свое основное назначение, вспомогательные фун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ции или определяющие универсальность применения товара (выполнение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ветствующих функций, работ, оказание соответствующих услуг, территориал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ные, климатические факторы и другое).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Значения потребительских свойств и иных характеристик (в том числе предельные цены) отдельных видов товаров, работ, услуг, включенных в 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домственный перечень, устанавливаются: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A44FA4">
        <w:rPr>
          <w:rFonts w:ascii="Times New Roman" w:hAnsi="Times New Roman"/>
          <w:sz w:val="28"/>
          <w:szCs w:val="28"/>
        </w:rPr>
        <w:t>с учетом категорий и (или) групп должностей работников органов м</w:t>
      </w:r>
      <w:r w:rsidRPr="00A44FA4">
        <w:rPr>
          <w:rFonts w:ascii="Times New Roman" w:hAnsi="Times New Roman"/>
          <w:sz w:val="28"/>
          <w:szCs w:val="28"/>
        </w:rPr>
        <w:t>е</w:t>
      </w:r>
      <w:r w:rsidRPr="00A44FA4">
        <w:rPr>
          <w:rFonts w:ascii="Times New Roman" w:hAnsi="Times New Roman"/>
          <w:sz w:val="28"/>
          <w:szCs w:val="28"/>
        </w:rPr>
        <w:t>стного самоуправления и подведомственных им муниципальных  бюджетных учреждений, если затраты на их приобретение в соответствии с требованиями к определению нормативных затрат на обеспечение функций ор</w:t>
      </w:r>
      <w:r>
        <w:rPr>
          <w:rFonts w:ascii="Times New Roman" w:hAnsi="Times New Roman"/>
          <w:sz w:val="28"/>
          <w:szCs w:val="28"/>
        </w:rPr>
        <w:t>ганов местного самоуправл</w:t>
      </w:r>
      <w:r w:rsidRPr="00A44FA4">
        <w:rPr>
          <w:rFonts w:ascii="Times New Roman" w:hAnsi="Times New Roman"/>
          <w:sz w:val="28"/>
          <w:szCs w:val="28"/>
        </w:rPr>
        <w:t xml:space="preserve"> в соответствии с порядком определения нормативных затрат на обеспечение функций самих органов местного самоуправления, утвержденным отдельным нормативным правовым актом администрации </w:t>
      </w:r>
      <w:r>
        <w:rPr>
          <w:rFonts w:ascii="Times New Roman" w:hAnsi="Times New Roman"/>
          <w:sz w:val="28"/>
          <w:szCs w:val="28"/>
        </w:rPr>
        <w:t>Николаевского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 поселения Щербиновского района</w:t>
      </w:r>
      <w:r w:rsidRPr="00A44FA4">
        <w:rPr>
          <w:rFonts w:ascii="Times New Roman" w:hAnsi="Times New Roman"/>
          <w:sz w:val="28"/>
          <w:szCs w:val="28"/>
        </w:rPr>
        <w:t xml:space="preserve"> (далее – требования к определению нормативных затрат), определяются с учетом категорий и (</w:t>
      </w:r>
      <w:r>
        <w:rPr>
          <w:rFonts w:ascii="Times New Roman" w:hAnsi="Times New Roman"/>
          <w:sz w:val="28"/>
          <w:szCs w:val="28"/>
        </w:rPr>
        <w:t>или) групп должн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стей работников;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 учетом категорий и (или) групп должностей работников, если затраты на их приобретение в соответствии с требованиями к определению нормати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ных затрат не определяются с учетом категорий и (или) групп должностей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ботников, - в случае принятия соответствующего решения муниципальным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ганом Николаевского сельского поселения Щербиновского района.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Дополнительно включаемые в ведомственный перечень отдельные 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ды товаров, работ, услуг должны отличаться от указанных в обязательном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речне отдельных видов товаров, работ, услуг кодом товара, работы, услуги в соответствии с Общероссийским классификатором продукции по видам экон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мической деятельности.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Предельные цены товаров, работ, услуг устанавливаются органами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стного самоуправления, являющимися главными распорядителями бюджетных средств, если требованиями к определению нормативных затрат установлены нормативы цены на соответствующие товары, работы, услуги.</w:t>
      </w: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0FE7" w:rsidRDefault="00A10FE7" w:rsidP="000441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0FE7" w:rsidRDefault="00A10FE7" w:rsidP="00C521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A10FE7" w:rsidRDefault="00A10FE7" w:rsidP="00C521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Николаевского сельского поселения </w:t>
      </w:r>
    </w:p>
    <w:p w:rsidR="00A10FE7" w:rsidRDefault="00A10FE7" w:rsidP="00C521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Н.Г. Сиротенко</w:t>
      </w:r>
    </w:p>
    <w:p w:rsidR="00A10FE7" w:rsidRDefault="00A10FE7" w:rsidP="00C521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0FE7" w:rsidRDefault="00A10FE7" w:rsidP="00C521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0FE7" w:rsidRDefault="00A10FE7" w:rsidP="00C521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0FE7" w:rsidRDefault="00A10FE7" w:rsidP="00C521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0FE7" w:rsidRDefault="00A10FE7" w:rsidP="00C52150">
      <w:pPr>
        <w:spacing w:after="0" w:line="240" w:lineRule="auto"/>
        <w:rPr>
          <w:rFonts w:ascii="Times New Roman" w:hAnsi="Times New Roman"/>
          <w:sz w:val="28"/>
          <w:szCs w:val="28"/>
        </w:rPr>
        <w:sectPr w:rsidR="00A10FE7" w:rsidSect="00B40DF0">
          <w:headerReference w:type="default" r:id="rId6"/>
          <w:pgSz w:w="11906" w:h="16838"/>
          <w:pgMar w:top="993" w:right="566" w:bottom="1134" w:left="1701" w:header="708" w:footer="708" w:gutter="0"/>
          <w:cols w:space="708"/>
          <w:titlePg/>
          <w:docGrid w:linePitch="360"/>
        </w:sectPr>
      </w:pPr>
    </w:p>
    <w:tbl>
      <w:tblPr>
        <w:tblW w:w="5000" w:type="pct"/>
        <w:tblLook w:val="00A0"/>
      </w:tblPr>
      <w:tblGrid>
        <w:gridCol w:w="7148"/>
        <w:gridCol w:w="7779"/>
      </w:tblGrid>
      <w:tr w:rsidR="00A10FE7" w:rsidRPr="002A544B" w:rsidTr="002A544B">
        <w:tc>
          <w:tcPr>
            <w:tcW w:w="2500" w:type="pct"/>
          </w:tcPr>
          <w:p w:rsidR="00A10FE7" w:rsidRPr="002A544B" w:rsidRDefault="00A10FE7" w:rsidP="002A544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00" w:type="pct"/>
          </w:tcPr>
          <w:tbl>
            <w:tblPr>
              <w:tblW w:w="7563" w:type="dxa"/>
              <w:tblLook w:val="01E0"/>
            </w:tblPr>
            <w:tblGrid>
              <w:gridCol w:w="7563"/>
            </w:tblGrid>
            <w:tr w:rsidR="00A10FE7" w:rsidRPr="002A544B" w:rsidTr="002729DC">
              <w:tc>
                <w:tcPr>
                  <w:tcW w:w="7563" w:type="dxa"/>
                </w:tcPr>
                <w:p w:rsidR="00A10FE7" w:rsidRPr="00272E78" w:rsidRDefault="00A10FE7" w:rsidP="001352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№ 1</w:t>
                  </w:r>
                </w:p>
                <w:p w:rsidR="00A10FE7" w:rsidRPr="002A544B" w:rsidRDefault="00A10FE7" w:rsidP="001352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 xml:space="preserve">к Правилам определения требований к закупаемым органами местного самоуправления Николаевского сельского </w:t>
                  </w:r>
                </w:p>
                <w:p w:rsidR="00A10FE7" w:rsidRPr="002A544B" w:rsidRDefault="00A10FE7" w:rsidP="001352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 xml:space="preserve">поселения Щербиновского района и подведомственными </w:t>
                  </w:r>
                </w:p>
                <w:p w:rsidR="00A10FE7" w:rsidRPr="002A544B" w:rsidRDefault="00A10FE7" w:rsidP="001352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 xml:space="preserve">им муниципальными бюджетными </w:t>
                  </w:r>
                </w:p>
                <w:p w:rsidR="00A10FE7" w:rsidRPr="002A544B" w:rsidRDefault="00A10FE7" w:rsidP="001352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>учреждениями отдельным видам товаров, работ, услуг</w:t>
                  </w:r>
                </w:p>
                <w:p w:rsidR="00A10FE7" w:rsidRPr="00272E78" w:rsidRDefault="00A10FE7" w:rsidP="001352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>(в том числе предельных цен товаров, работ, услуг)</w:t>
                  </w:r>
                </w:p>
              </w:tc>
            </w:tr>
          </w:tbl>
          <w:p w:rsidR="00A10FE7" w:rsidRPr="002A544B" w:rsidRDefault="00A10FE7" w:rsidP="002A544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10FE7" w:rsidRDefault="00A10FE7" w:rsidP="00C521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0FE7" w:rsidRPr="002729DC" w:rsidRDefault="00A10FE7" w:rsidP="00272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29DC">
        <w:rPr>
          <w:rFonts w:ascii="Times New Roman" w:hAnsi="Times New Roman"/>
          <w:b/>
          <w:sz w:val="28"/>
          <w:szCs w:val="28"/>
        </w:rPr>
        <w:t>ПЕРЕЧЕНЬ</w:t>
      </w:r>
    </w:p>
    <w:p w:rsidR="00A10FE7" w:rsidRPr="002729DC" w:rsidRDefault="00A10FE7" w:rsidP="00272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29DC">
        <w:rPr>
          <w:rFonts w:ascii="Times New Roman" w:hAnsi="Times New Roman"/>
          <w:b/>
          <w:sz w:val="28"/>
          <w:szCs w:val="28"/>
        </w:rPr>
        <w:t xml:space="preserve">отдельных видов товаров, работ, услуг, их потребительские свойства (в том числе качество) и иные </w:t>
      </w:r>
    </w:p>
    <w:p w:rsidR="00A10FE7" w:rsidRDefault="00A10FE7" w:rsidP="00272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29DC">
        <w:rPr>
          <w:rFonts w:ascii="Times New Roman" w:hAnsi="Times New Roman"/>
          <w:b/>
          <w:sz w:val="28"/>
          <w:szCs w:val="28"/>
        </w:rPr>
        <w:t>характеристики (в том числе предельные цены товаров, работ, услуг) к ним</w:t>
      </w:r>
    </w:p>
    <w:p w:rsidR="00A10FE7" w:rsidRDefault="00A10FE7" w:rsidP="00272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887"/>
        <w:gridCol w:w="1715"/>
        <w:gridCol w:w="1290"/>
        <w:gridCol w:w="71"/>
        <w:gridCol w:w="449"/>
        <w:gridCol w:w="675"/>
        <w:gridCol w:w="1044"/>
        <w:gridCol w:w="520"/>
        <w:gridCol w:w="1803"/>
        <w:gridCol w:w="4711"/>
        <w:gridCol w:w="1222"/>
      </w:tblGrid>
      <w:tr w:rsidR="00A10FE7" w:rsidRPr="002A544B" w:rsidTr="002A544B">
        <w:tc>
          <w:tcPr>
            <w:tcW w:w="0" w:type="auto"/>
            <w:vMerge w:val="restart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Код по ОКПД</w:t>
            </w:r>
          </w:p>
        </w:tc>
        <w:tc>
          <w:tcPr>
            <w:tcW w:w="0" w:type="auto"/>
            <w:vMerge w:val="restart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0" w:type="auto"/>
            <w:gridSpan w:val="2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gridSpan w:val="3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Требования к п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о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требительским свойс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т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вам (в том числе к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а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честву) и иным характер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и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стикам, утве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р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жденные админ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и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страцией Никол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а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евского сельского поселения Ще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р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биновск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о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го района в обяз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а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тельном перечне</w:t>
            </w:r>
          </w:p>
        </w:tc>
        <w:tc>
          <w:tcPr>
            <w:tcW w:w="0" w:type="auto"/>
            <w:gridSpan w:val="4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Требования к потребительским свойствам (в том числе качеству) и иным х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а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рактеристикам, утвержденные органами местного самоуправления Николае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в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ского сельского поселения Щербиновского района и подведомс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т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венными им муниципальными  бюджетными учреждениями</w:t>
            </w:r>
          </w:p>
        </w:tc>
      </w:tr>
      <w:tr w:rsidR="00A10FE7" w:rsidRPr="002A544B" w:rsidTr="002A544B">
        <w:trPr>
          <w:cantSplit/>
          <w:trHeight w:val="2072"/>
        </w:trPr>
        <w:tc>
          <w:tcPr>
            <w:tcW w:w="0" w:type="auto"/>
            <w:vMerge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0" w:type="auto"/>
            <w:gridSpan w:val="2"/>
            <w:textDirection w:val="btLr"/>
            <w:vAlign w:val="center"/>
          </w:tcPr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extDirection w:val="btLr"/>
            <w:vAlign w:val="center"/>
          </w:tcPr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0" w:type="auto"/>
            <w:textDirection w:val="btLr"/>
            <w:vAlign w:val="center"/>
          </w:tcPr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 xml:space="preserve">значение </w:t>
            </w:r>
          </w:p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0" w:type="auto"/>
            <w:textDirection w:val="btLr"/>
            <w:vAlign w:val="center"/>
          </w:tcPr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616" w:type="dxa"/>
            <w:textDirection w:val="btLr"/>
            <w:vAlign w:val="center"/>
          </w:tcPr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 xml:space="preserve">значение </w:t>
            </w:r>
          </w:p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характеристики</w:t>
            </w:r>
          </w:p>
        </w:tc>
        <w:tc>
          <w:tcPr>
            <w:tcW w:w="4721" w:type="dxa"/>
            <w:textDirection w:val="btLr"/>
            <w:vAlign w:val="center"/>
          </w:tcPr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 xml:space="preserve">обоснование </w:t>
            </w:r>
          </w:p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 xml:space="preserve">отклонения </w:t>
            </w:r>
          </w:p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 xml:space="preserve">значения </w:t>
            </w:r>
          </w:p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характеристики от</w:t>
            </w:r>
          </w:p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утвержденной администрацией муниципального образования Щербиновский район в обязательном перечне</w:t>
            </w:r>
          </w:p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textDirection w:val="btLr"/>
            <w:vAlign w:val="center"/>
          </w:tcPr>
          <w:p w:rsidR="00A10FE7" w:rsidRPr="002A544B" w:rsidRDefault="00A10FE7" w:rsidP="002A54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функциональное назначение</w:t>
            </w:r>
            <w:r w:rsidRPr="002A544B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A10FE7" w:rsidRPr="002A544B" w:rsidTr="002A544B"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16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721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3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10FE7" w:rsidRPr="002A544B" w:rsidTr="002A544B">
        <w:tc>
          <w:tcPr>
            <w:tcW w:w="14927" w:type="dxa"/>
            <w:gridSpan w:val="12"/>
            <w:vAlign w:val="center"/>
          </w:tcPr>
          <w:p w:rsidR="00A10FE7" w:rsidRPr="002A544B" w:rsidRDefault="00A10FE7" w:rsidP="002A544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Отдельные виды товаров, работ, услуг требования к потребительским свойствам (в том числе качеству) и иным характеристикам, у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т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верждены администрацией Николаевского сельского поселения Щербиновского района в обязательном перечне</w:t>
            </w:r>
          </w:p>
        </w:tc>
      </w:tr>
      <w:tr w:rsidR="00A10FE7" w:rsidRPr="002A544B" w:rsidTr="002A544B"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1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0FE7" w:rsidRPr="002A544B" w:rsidTr="002A544B">
        <w:tc>
          <w:tcPr>
            <w:tcW w:w="14927" w:type="dxa"/>
            <w:gridSpan w:val="12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Дополнительный перечень отдельных видов товаров, работ, услуг, определенный органами местного самоуправления, структурными подра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з</w:t>
            </w:r>
            <w:r w:rsidRPr="002A544B">
              <w:rPr>
                <w:rFonts w:ascii="Times New Roman" w:hAnsi="Times New Roman"/>
                <w:sz w:val="24"/>
                <w:szCs w:val="24"/>
              </w:rPr>
              <w:t>делениями администрации Николаевского сельского поселения Щербиновского района, являющимися главными</w:t>
            </w:r>
          </w:p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распорядителями бюджетных средств</w:t>
            </w:r>
          </w:p>
        </w:tc>
      </w:tr>
      <w:tr w:rsidR="00A10FE7" w:rsidRPr="002A544B" w:rsidTr="002A544B"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1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3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A10FE7" w:rsidRPr="002A544B" w:rsidTr="002A544B"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1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23" w:type="dxa"/>
            <w:vAlign w:val="center"/>
          </w:tcPr>
          <w:p w:rsidR="00A10FE7" w:rsidRPr="002A544B" w:rsidRDefault="00A10FE7" w:rsidP="002A54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44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A10FE7" w:rsidRDefault="00A10FE7" w:rsidP="002729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0FE7" w:rsidRDefault="00A10FE7" w:rsidP="002729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</w:t>
      </w:r>
    </w:p>
    <w:p w:rsidR="00A10FE7" w:rsidRDefault="00A10FE7" w:rsidP="00FF45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vertAlign w:val="superscript"/>
        </w:rPr>
        <w:t>*</w:t>
      </w:r>
      <w:r>
        <w:rPr>
          <w:rFonts w:ascii="Times New Roman" w:hAnsi="Times New Roman"/>
          <w:sz w:val="28"/>
          <w:szCs w:val="28"/>
        </w:rPr>
        <w:t>Указывается в случае установления характеристик, отличающихся от значений, содержащихся в обязательном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предельным ценам товаров, работ, услуг).</w:t>
      </w:r>
    </w:p>
    <w:p w:rsidR="00A10FE7" w:rsidRDefault="00A10FE7" w:rsidP="00272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A10FE7" w:rsidSect="00BD6EC2">
          <w:headerReference w:type="first" r:id="rId7"/>
          <w:pgSz w:w="16838" w:h="11906" w:orient="landscape"/>
          <w:pgMar w:top="1701" w:right="993" w:bottom="566" w:left="1134" w:header="708" w:footer="708" w:gutter="0"/>
          <w:pgNumType w:start="1"/>
          <w:cols w:space="708"/>
          <w:titlePg/>
          <w:docGrid w:linePitch="360"/>
        </w:sectPr>
      </w:pPr>
    </w:p>
    <w:tbl>
      <w:tblPr>
        <w:tblW w:w="5000" w:type="pct"/>
        <w:tblLook w:val="00A0"/>
      </w:tblPr>
      <w:tblGrid>
        <w:gridCol w:w="7148"/>
        <w:gridCol w:w="7779"/>
      </w:tblGrid>
      <w:tr w:rsidR="00A10FE7" w:rsidRPr="002A544B" w:rsidTr="002A544B">
        <w:tc>
          <w:tcPr>
            <w:tcW w:w="2500" w:type="pct"/>
          </w:tcPr>
          <w:p w:rsidR="00A10FE7" w:rsidRPr="002A544B" w:rsidRDefault="00A10FE7" w:rsidP="002A544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00" w:type="pct"/>
          </w:tcPr>
          <w:tbl>
            <w:tblPr>
              <w:tblW w:w="7563" w:type="dxa"/>
              <w:tblLook w:val="01E0"/>
            </w:tblPr>
            <w:tblGrid>
              <w:gridCol w:w="7563"/>
            </w:tblGrid>
            <w:tr w:rsidR="00A10FE7" w:rsidRPr="002A544B" w:rsidTr="005C2A27">
              <w:tc>
                <w:tcPr>
                  <w:tcW w:w="7563" w:type="dxa"/>
                </w:tcPr>
                <w:p w:rsidR="00A10FE7" w:rsidRPr="00272E78" w:rsidRDefault="00A10FE7" w:rsidP="000E022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272E7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№ 2</w:t>
                  </w:r>
                </w:p>
                <w:p w:rsidR="00A10FE7" w:rsidRPr="002A544B" w:rsidRDefault="00A10FE7" w:rsidP="000E022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>к Правилами определения требований к закупаемым орган</w:t>
                  </w: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>ми местного самоуправления Николаевского сельского п</w:t>
                  </w: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>о</w:t>
                  </w: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 xml:space="preserve">селения Щербиновского района и подведомственными </w:t>
                  </w:r>
                </w:p>
                <w:p w:rsidR="00A10FE7" w:rsidRPr="002A544B" w:rsidRDefault="00A10FE7" w:rsidP="000E022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 xml:space="preserve">им муниципальными  бюджетными </w:t>
                  </w:r>
                </w:p>
                <w:p w:rsidR="00A10FE7" w:rsidRPr="002A544B" w:rsidRDefault="00A10FE7" w:rsidP="000E022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>учреждениями отдельным видам товаров, работ, услуг</w:t>
                  </w:r>
                </w:p>
                <w:p w:rsidR="00A10FE7" w:rsidRPr="00FF456F" w:rsidRDefault="00A10FE7" w:rsidP="000E022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 w:rsidRPr="002A544B">
                    <w:rPr>
                      <w:rFonts w:ascii="Times New Roman" w:hAnsi="Times New Roman"/>
                      <w:sz w:val="28"/>
                      <w:szCs w:val="28"/>
                    </w:rPr>
                    <w:t>(в том числе предельных цен товаров, работ, услуг)</w:t>
                  </w:r>
                </w:p>
              </w:tc>
            </w:tr>
          </w:tbl>
          <w:p w:rsidR="00A10FE7" w:rsidRPr="002A544B" w:rsidRDefault="00A10FE7" w:rsidP="002A544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A10FE7" w:rsidRDefault="00A10FE7" w:rsidP="00FF456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10FE7" w:rsidRPr="000E0228" w:rsidRDefault="00A10FE7" w:rsidP="00FF45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0228">
        <w:rPr>
          <w:rFonts w:ascii="Times New Roman" w:hAnsi="Times New Roman"/>
          <w:b/>
          <w:sz w:val="28"/>
          <w:szCs w:val="28"/>
        </w:rPr>
        <w:t>ОБЯЗАТЕЛЬНЫЙ ПЕРЕЧЕНЬ</w:t>
      </w:r>
    </w:p>
    <w:p w:rsidR="00A10FE7" w:rsidRDefault="00A10FE7" w:rsidP="00FF45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0228">
        <w:rPr>
          <w:rFonts w:ascii="Times New Roman" w:hAnsi="Times New Roman"/>
          <w:b/>
          <w:sz w:val="28"/>
          <w:szCs w:val="28"/>
        </w:rPr>
        <w:t xml:space="preserve">отдельных видов товаров, работ, услуг, </w:t>
      </w:r>
      <w:r>
        <w:rPr>
          <w:rFonts w:ascii="Times New Roman" w:hAnsi="Times New Roman"/>
          <w:b/>
          <w:sz w:val="28"/>
          <w:szCs w:val="28"/>
        </w:rPr>
        <w:t>их потребительские свойства и иные характеристики, а также значения таких свойств и характеристик</w:t>
      </w:r>
    </w:p>
    <w:p w:rsidR="00A10FE7" w:rsidRDefault="00A10FE7" w:rsidP="00FF45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7"/>
        <w:gridCol w:w="1056"/>
        <w:gridCol w:w="2210"/>
        <w:gridCol w:w="2693"/>
        <w:gridCol w:w="993"/>
        <w:gridCol w:w="1701"/>
        <w:gridCol w:w="1701"/>
        <w:gridCol w:w="1842"/>
        <w:gridCol w:w="1701"/>
        <w:gridCol w:w="1134"/>
      </w:tblGrid>
      <w:tr w:rsidR="00A10FE7" w:rsidRPr="002A544B" w:rsidTr="00901FAA">
        <w:trPr>
          <w:tblHeader/>
          <w:jc w:val="center"/>
        </w:trPr>
        <w:tc>
          <w:tcPr>
            <w:tcW w:w="637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56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Код по ОКПД</w:t>
            </w:r>
          </w:p>
        </w:tc>
        <w:tc>
          <w:tcPr>
            <w:tcW w:w="2210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отдельных видов товаров, работ,</w:t>
            </w:r>
          </w:p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11765" w:type="dxa"/>
            <w:gridSpan w:val="7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A10FE7" w:rsidRPr="002A544B" w:rsidTr="00901FAA">
        <w:trPr>
          <w:tblHeader/>
          <w:jc w:val="center"/>
        </w:trPr>
        <w:tc>
          <w:tcPr>
            <w:tcW w:w="637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  <w:tc>
          <w:tcPr>
            <w:tcW w:w="2694" w:type="dxa"/>
            <w:gridSpan w:val="2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6378" w:type="dxa"/>
            <w:gridSpan w:val="4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значение характеристики</w:t>
            </w:r>
          </w:p>
        </w:tc>
      </w:tr>
      <w:tr w:rsidR="00A10FE7" w:rsidRPr="002A544B" w:rsidTr="00901FAA">
        <w:trPr>
          <w:trHeight w:val="516"/>
          <w:tblHeader/>
          <w:jc w:val="center"/>
        </w:trPr>
        <w:tc>
          <w:tcPr>
            <w:tcW w:w="637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1701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378" w:type="dxa"/>
            <w:gridSpan w:val="4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FE7" w:rsidRPr="002A544B" w:rsidTr="00901FAA">
        <w:trPr>
          <w:trHeight w:val="116"/>
          <w:tblHeader/>
          <w:jc w:val="center"/>
        </w:trPr>
        <w:tc>
          <w:tcPr>
            <w:tcW w:w="637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заместители</w:t>
            </w:r>
          </w:p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руководителей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руководители структурных подраздел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Специ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листы</w:t>
            </w:r>
          </w:p>
        </w:tc>
      </w:tr>
      <w:tr w:rsidR="00A10FE7" w:rsidRPr="002A544B" w:rsidTr="00901FAA">
        <w:trPr>
          <w:jc w:val="center"/>
        </w:trPr>
        <w:tc>
          <w:tcPr>
            <w:tcW w:w="637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6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30.02.12</w:t>
            </w:r>
          </w:p>
        </w:tc>
        <w:tc>
          <w:tcPr>
            <w:tcW w:w="2210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Машины вычисл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тельные электро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ные цифровые портативные ма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сой не более 10 кг для автоматич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ской обработки данных («лэпт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пы», «ноутбуки», «сабноутбуки»).</w:t>
            </w:r>
          </w:p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Пояснение по тр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буемой продукции: ноутбуки, пла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шетные компьют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размер и тип экрана, вес, тип процессора, частота процессора, размер оперативной памяти, объем накоп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теля, тип жесткого ди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ка, оптический привод, наличие модулей 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Wi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Fi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Bluetooth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поддержки 3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G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, (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UMTS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), тип в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деоадаптера, время 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боты, операционная система, предустано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ленное программное обеспечение, предел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ная цен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FE7" w:rsidRPr="002A544B" w:rsidTr="00901FAA">
        <w:trPr>
          <w:jc w:val="center"/>
        </w:trPr>
        <w:tc>
          <w:tcPr>
            <w:tcW w:w="637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6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30.02.15</w:t>
            </w:r>
          </w:p>
        </w:tc>
        <w:tc>
          <w:tcPr>
            <w:tcW w:w="2210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Машины вычисл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тельные электро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ные цифровые прочие, содерж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щие или не соде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жащие в одном корпусе одно или два из следующих устройств для 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томатической 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работки данных: запоминающие устройства, ус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ройства ввода, устройства вывода.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Пояснение по тр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буемой продукции: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компьютеры пе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сональные 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стольные, рабочие станции вывода</w:t>
            </w: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тип (мон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блок/системный блок и монитор), размер экр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на/монитора, тип пр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цессора, частота пр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цессора, размер опер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тивной памяти, объем накопителя, тип жес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кого диска, оптический привод, тип видеоада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тера, операционная система, предустано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ленное программное обеспечение, предел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ная цена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FE7" w:rsidRPr="002A544B" w:rsidTr="00901FAA">
        <w:trPr>
          <w:jc w:val="center"/>
        </w:trPr>
        <w:tc>
          <w:tcPr>
            <w:tcW w:w="637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6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30.02.16</w:t>
            </w:r>
          </w:p>
        </w:tc>
        <w:tc>
          <w:tcPr>
            <w:tcW w:w="2210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Устройства вв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да/вывода данных, содержащие (не содержащие) в 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ном корпусе зап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минающие устро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ства.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Пояснение по тр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буемой продукции: принтеры, скан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ры, многофун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циональные ус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ройства</w:t>
            </w: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метод печати (стру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ный/ лазерный – для принтера/ многофун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ционального устройс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ва), разрешение скан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рования (для сканера/ многофункционального устройства), цветность (цветной/черно-белый), максимальный формат, скорость печ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ти/сканирования, нал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FE7" w:rsidRPr="002A544B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6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32.20.11</w:t>
            </w:r>
          </w:p>
        </w:tc>
        <w:tc>
          <w:tcPr>
            <w:tcW w:w="2210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Аппаратура, пер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дающая для ради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связи, радиовещ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ния и телевидения.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Пояснение по тр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буемой продукции: телефоны мобил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тип устройства (тел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фон/ смартфон), по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держиваемые станда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ты, операционная си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тема, время работы, м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тод управления (се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сорный/ кнопочный), количество 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SIM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-карт, наличие модулей и 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трефейсов (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Wi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Fi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Blu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e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tooth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USB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GPS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), сто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мость годового влад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ния оборудованием (включая договоры технической поддер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ки, обслуживания, се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висные договоры) из расчета на одного аб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нента (одну единицу трафика) в течение вс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го срока службы,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CE5CD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1701" w:type="dxa"/>
            <w:vAlign w:val="center"/>
          </w:tcPr>
          <w:p w:rsidR="00A10FE7" w:rsidRPr="00901FAA" w:rsidRDefault="00A10FE7" w:rsidP="00CE5CD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не более 10 тыс. руб.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не более 5 тыс. руб.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FE7" w:rsidRPr="002A544B" w:rsidTr="00901FAA">
        <w:trPr>
          <w:trHeight w:val="70"/>
          <w:jc w:val="center"/>
        </w:trPr>
        <w:tc>
          <w:tcPr>
            <w:tcW w:w="637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6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34.10.22</w:t>
            </w:r>
          </w:p>
        </w:tc>
        <w:tc>
          <w:tcPr>
            <w:tcW w:w="2210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Автомобили ле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ковые</w:t>
            </w: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мощность двигателя, комплектация, пр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дельная цена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CE5CD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701" w:type="dxa"/>
            <w:vAlign w:val="center"/>
          </w:tcPr>
          <w:p w:rsidR="00A10FE7" w:rsidRPr="00901FAA" w:rsidRDefault="00A10FE7" w:rsidP="00CE5CD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лошадиная сила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CE5CD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не более 200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FE7" w:rsidRPr="002A544B" w:rsidTr="00901FAA">
        <w:trPr>
          <w:trHeight w:val="70"/>
          <w:jc w:val="center"/>
        </w:trPr>
        <w:tc>
          <w:tcPr>
            <w:tcW w:w="637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предельная цена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CE5CD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1701" w:type="dxa"/>
            <w:vAlign w:val="center"/>
          </w:tcPr>
          <w:p w:rsidR="00A10FE7" w:rsidRPr="00901FAA" w:rsidRDefault="00A10FE7" w:rsidP="00CE5CD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CE5CD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не более 1,5 млн.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FE7" w:rsidRPr="002A544B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6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34.10.30</w:t>
            </w:r>
          </w:p>
        </w:tc>
        <w:tc>
          <w:tcPr>
            <w:tcW w:w="2210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Средства авт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транспортные для перевозки 10 чел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век и более</w:t>
            </w: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мощность двигателя, комплектация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FE7" w:rsidRPr="002A544B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6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34.10.41</w:t>
            </w:r>
          </w:p>
        </w:tc>
        <w:tc>
          <w:tcPr>
            <w:tcW w:w="2210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Средства авт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транспортные гр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зовые</w:t>
            </w: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мощность двигателя, комплектация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FE7" w:rsidRPr="002A544B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36.11.11</w:t>
            </w:r>
          </w:p>
        </w:tc>
        <w:tc>
          <w:tcPr>
            <w:tcW w:w="2210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Мебель для сид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ния с металлич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ским каркасом</w:t>
            </w: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материал (металл), обивочные материалы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 - кожа нат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ральная;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кусственная кожа, мебел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ный (искусс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венный) мех, искусственная замша (ми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рофибра, ткань, нетк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ные матери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лы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 - 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кусственная кожа;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м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бельный (и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кусственный) мех, искусс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венная замша (микрофибра), ткань, нетк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ные материалы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 - 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кусственная кожа;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м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бельный (и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кусственный) мех, искусс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венная замша (микрофи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ра), ткань, 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тканые мат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риалы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дельное знач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ние - ткань;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ные зн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чения: нетк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ные м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териалы</w:t>
            </w:r>
          </w:p>
        </w:tc>
      </w:tr>
      <w:tr w:rsidR="00A10FE7" w:rsidRPr="002A544B" w:rsidTr="00901FAA">
        <w:trPr>
          <w:trHeight w:val="70"/>
          <w:jc w:val="center"/>
        </w:trPr>
        <w:tc>
          <w:tcPr>
            <w:tcW w:w="637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6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36.11.12</w:t>
            </w:r>
          </w:p>
        </w:tc>
        <w:tc>
          <w:tcPr>
            <w:tcW w:w="2210" w:type="dxa"/>
            <w:vMerge w:val="restart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Мебель для сид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ния с деревянным каркасом</w:t>
            </w: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материал (вид древес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ны)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 - массив древ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сины «це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ных» пород (твердолис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венных и тр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пических);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древесина хвойных и мягколис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венных п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род: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береза, лис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венница, 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сна, ель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возможное значение - др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весина хво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ных и мягкол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ственных п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род: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береза, лис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венница, сосна, ель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возможное значение - древесина хвойных и мягколис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венных п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род: береза, лиственница, сосна, ель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 зн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чение -древ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сина хвойных и мягк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венных пород: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береза, лис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венница, сосна, ель</w:t>
            </w:r>
          </w:p>
        </w:tc>
      </w:tr>
      <w:tr w:rsidR="00A10FE7" w:rsidRPr="002A544B" w:rsidTr="00901FAA">
        <w:trPr>
          <w:trHeight w:val="70"/>
          <w:jc w:val="center"/>
        </w:trPr>
        <w:tc>
          <w:tcPr>
            <w:tcW w:w="637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обивочные материалы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кожа нат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ральная;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кусственная кожа; мебел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ный (искусс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венный) мех, искусственная замша (ми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рофибра), ткань, нетк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ные матери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лы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- искусственная кожа;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м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бельный (и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кусственный) мех, искусс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венная замша (микрофибра), ткань, нетк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ные материалы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 - 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кусственная кожа;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значения; м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бельный (и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кусственный) мех, искусс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венная замша (микрофи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ра), ткань, 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тканые мат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риалы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дельное знач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ние - ткань.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ное зн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чение: нетк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ные м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териалы</w:t>
            </w:r>
          </w:p>
        </w:tc>
      </w:tr>
      <w:tr w:rsidR="00A10FE7" w:rsidRPr="002A544B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36.12.11</w:t>
            </w:r>
          </w:p>
        </w:tc>
        <w:tc>
          <w:tcPr>
            <w:tcW w:w="2210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Мебель металл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ческая для офисов, административных помещений, уче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ных заведений, у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реждений культ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ры и т.п.</w:t>
            </w: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материал (металл)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FE7" w:rsidRPr="002A544B" w:rsidTr="00901FAA">
        <w:trPr>
          <w:trHeight w:val="70"/>
          <w:jc w:val="center"/>
        </w:trPr>
        <w:tc>
          <w:tcPr>
            <w:tcW w:w="637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36.12.12</w:t>
            </w:r>
          </w:p>
        </w:tc>
        <w:tc>
          <w:tcPr>
            <w:tcW w:w="2210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Мебель деревянная для офисов, адм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нистративных п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мещений, учебных заведений, учре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дений культуры и т.п.</w:t>
            </w:r>
          </w:p>
        </w:tc>
        <w:tc>
          <w:tcPr>
            <w:tcW w:w="26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материал (вид древес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ны)</w:t>
            </w:r>
          </w:p>
        </w:tc>
        <w:tc>
          <w:tcPr>
            <w:tcW w:w="993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предельное значение - массив древ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сины «це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ных» пород (твердолис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венных и тр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пических);</w:t>
            </w:r>
          </w:p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значения: древесина хвойных и мягколис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венных пород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 - др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весина хво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ных и мягкол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ственных п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род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возможные значения - древесина хвойных и мягколис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венных пород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A10FE7" w:rsidRPr="00901FAA" w:rsidRDefault="00A10FE7" w:rsidP="00901FA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возмо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ные зн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чения - древ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сина хвойных и мягк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лис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901FA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венных пород</w:t>
            </w:r>
          </w:p>
        </w:tc>
      </w:tr>
    </w:tbl>
    <w:p w:rsidR="00A10FE7" w:rsidRDefault="00A10FE7" w:rsidP="00FF45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A10FE7" w:rsidSect="00BD6EC2">
      <w:headerReference w:type="first" r:id="rId8"/>
      <w:pgSz w:w="16838" w:h="11906" w:orient="landscape"/>
      <w:pgMar w:top="1701" w:right="993" w:bottom="56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FE7" w:rsidRDefault="00A10FE7" w:rsidP="00272E78">
      <w:pPr>
        <w:spacing w:after="0" w:line="240" w:lineRule="auto"/>
      </w:pPr>
      <w:r>
        <w:separator/>
      </w:r>
    </w:p>
  </w:endnote>
  <w:endnote w:type="continuationSeparator" w:id="0">
    <w:p w:rsidR="00A10FE7" w:rsidRDefault="00A10FE7" w:rsidP="00272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FE7" w:rsidRDefault="00A10FE7" w:rsidP="00272E78">
      <w:pPr>
        <w:spacing w:after="0" w:line="240" w:lineRule="auto"/>
      </w:pPr>
      <w:r>
        <w:separator/>
      </w:r>
    </w:p>
  </w:footnote>
  <w:footnote w:type="continuationSeparator" w:id="0">
    <w:p w:rsidR="00A10FE7" w:rsidRDefault="00A10FE7" w:rsidP="00272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E7" w:rsidRPr="007D5B0A" w:rsidRDefault="00A10FE7" w:rsidP="007D5B0A">
    <w:pPr>
      <w:pStyle w:val="Header"/>
      <w:jc w:val="center"/>
      <w:rPr>
        <w:rFonts w:ascii="Times New Roman" w:hAnsi="Times New Roman"/>
        <w:sz w:val="24"/>
        <w:szCs w:val="24"/>
      </w:rPr>
    </w:pPr>
    <w:r w:rsidRPr="00272E78">
      <w:rPr>
        <w:rFonts w:ascii="Times New Roman" w:hAnsi="Times New Roman"/>
        <w:sz w:val="24"/>
        <w:szCs w:val="24"/>
      </w:rPr>
      <w:fldChar w:fldCharType="begin"/>
    </w:r>
    <w:r w:rsidRPr="00272E78">
      <w:rPr>
        <w:rFonts w:ascii="Times New Roman" w:hAnsi="Times New Roman"/>
        <w:sz w:val="24"/>
        <w:szCs w:val="24"/>
      </w:rPr>
      <w:instrText>PAGE   \* MERGEFORMAT</w:instrText>
    </w:r>
    <w:r w:rsidRPr="00272E78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7</w:t>
    </w:r>
    <w:r w:rsidRPr="00272E78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E7" w:rsidRDefault="00A10FE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FE7" w:rsidRDefault="00A10FE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C6A"/>
    <w:rsid w:val="00002A68"/>
    <w:rsid w:val="00013B83"/>
    <w:rsid w:val="00015335"/>
    <w:rsid w:val="00020049"/>
    <w:rsid w:val="00044103"/>
    <w:rsid w:val="0005412B"/>
    <w:rsid w:val="00056613"/>
    <w:rsid w:val="000657F0"/>
    <w:rsid w:val="000E0228"/>
    <w:rsid w:val="00101E3F"/>
    <w:rsid w:val="00107C6A"/>
    <w:rsid w:val="0013529C"/>
    <w:rsid w:val="00150F42"/>
    <w:rsid w:val="00163B9D"/>
    <w:rsid w:val="0017049C"/>
    <w:rsid w:val="00177733"/>
    <w:rsid w:val="00191C48"/>
    <w:rsid w:val="001D0D2F"/>
    <w:rsid w:val="00207EFA"/>
    <w:rsid w:val="002163D8"/>
    <w:rsid w:val="002363DB"/>
    <w:rsid w:val="00247372"/>
    <w:rsid w:val="002729DC"/>
    <w:rsid w:val="00272E78"/>
    <w:rsid w:val="002A544B"/>
    <w:rsid w:val="002B08FA"/>
    <w:rsid w:val="002B3CD5"/>
    <w:rsid w:val="002E0508"/>
    <w:rsid w:val="002F7091"/>
    <w:rsid w:val="00344A19"/>
    <w:rsid w:val="0035773B"/>
    <w:rsid w:val="00360FB7"/>
    <w:rsid w:val="003629D9"/>
    <w:rsid w:val="003A37A9"/>
    <w:rsid w:val="003A3A69"/>
    <w:rsid w:val="003F267C"/>
    <w:rsid w:val="003F39B8"/>
    <w:rsid w:val="004010E2"/>
    <w:rsid w:val="00401A8E"/>
    <w:rsid w:val="00421AE7"/>
    <w:rsid w:val="004C5F79"/>
    <w:rsid w:val="004D2B43"/>
    <w:rsid w:val="004D5C00"/>
    <w:rsid w:val="004E349C"/>
    <w:rsid w:val="005575AE"/>
    <w:rsid w:val="00570F4D"/>
    <w:rsid w:val="005C2A27"/>
    <w:rsid w:val="005D5262"/>
    <w:rsid w:val="0064004C"/>
    <w:rsid w:val="00651BB7"/>
    <w:rsid w:val="0066563E"/>
    <w:rsid w:val="006709EE"/>
    <w:rsid w:val="00671DEE"/>
    <w:rsid w:val="006858ED"/>
    <w:rsid w:val="006B2D6F"/>
    <w:rsid w:val="006E7203"/>
    <w:rsid w:val="00705BD4"/>
    <w:rsid w:val="00745903"/>
    <w:rsid w:val="007700F7"/>
    <w:rsid w:val="00775FB6"/>
    <w:rsid w:val="00777946"/>
    <w:rsid w:val="00781AC0"/>
    <w:rsid w:val="00781B62"/>
    <w:rsid w:val="007B6219"/>
    <w:rsid w:val="007D5B0A"/>
    <w:rsid w:val="007E2A03"/>
    <w:rsid w:val="007F10B4"/>
    <w:rsid w:val="0080046D"/>
    <w:rsid w:val="00824B71"/>
    <w:rsid w:val="00870EF8"/>
    <w:rsid w:val="0087564F"/>
    <w:rsid w:val="008B34CC"/>
    <w:rsid w:val="008C1736"/>
    <w:rsid w:val="008D7D9D"/>
    <w:rsid w:val="00901FAA"/>
    <w:rsid w:val="009412C5"/>
    <w:rsid w:val="00953185"/>
    <w:rsid w:val="00976242"/>
    <w:rsid w:val="009C2D95"/>
    <w:rsid w:val="009C6615"/>
    <w:rsid w:val="009E7A6F"/>
    <w:rsid w:val="00A10FE7"/>
    <w:rsid w:val="00A44FA4"/>
    <w:rsid w:val="00A92970"/>
    <w:rsid w:val="00AD36D6"/>
    <w:rsid w:val="00B07359"/>
    <w:rsid w:val="00B243E5"/>
    <w:rsid w:val="00B337B6"/>
    <w:rsid w:val="00B40DF0"/>
    <w:rsid w:val="00B4615A"/>
    <w:rsid w:val="00B879C6"/>
    <w:rsid w:val="00BB4070"/>
    <w:rsid w:val="00BC5F83"/>
    <w:rsid w:val="00BD6EC2"/>
    <w:rsid w:val="00BE2AA9"/>
    <w:rsid w:val="00BE31D1"/>
    <w:rsid w:val="00C01F0D"/>
    <w:rsid w:val="00C23207"/>
    <w:rsid w:val="00C405B7"/>
    <w:rsid w:val="00C52150"/>
    <w:rsid w:val="00C57439"/>
    <w:rsid w:val="00C76A1A"/>
    <w:rsid w:val="00C85392"/>
    <w:rsid w:val="00CA31ED"/>
    <w:rsid w:val="00CA7282"/>
    <w:rsid w:val="00CB6E1E"/>
    <w:rsid w:val="00CD211A"/>
    <w:rsid w:val="00CE5CDF"/>
    <w:rsid w:val="00CF4F63"/>
    <w:rsid w:val="00D316F0"/>
    <w:rsid w:val="00D440CA"/>
    <w:rsid w:val="00D527D0"/>
    <w:rsid w:val="00D613CE"/>
    <w:rsid w:val="00D82B4E"/>
    <w:rsid w:val="00D83390"/>
    <w:rsid w:val="00D8678D"/>
    <w:rsid w:val="00D87766"/>
    <w:rsid w:val="00DE2B2C"/>
    <w:rsid w:val="00E10F6E"/>
    <w:rsid w:val="00E36093"/>
    <w:rsid w:val="00E81A7B"/>
    <w:rsid w:val="00EC2F06"/>
    <w:rsid w:val="00ED2D7F"/>
    <w:rsid w:val="00ED3FB2"/>
    <w:rsid w:val="00ED666E"/>
    <w:rsid w:val="00EF3B8D"/>
    <w:rsid w:val="00EF5623"/>
    <w:rsid w:val="00EF7B87"/>
    <w:rsid w:val="00F10576"/>
    <w:rsid w:val="00F12A67"/>
    <w:rsid w:val="00F35B9C"/>
    <w:rsid w:val="00F47D7C"/>
    <w:rsid w:val="00F72F10"/>
    <w:rsid w:val="00F74F68"/>
    <w:rsid w:val="00FA4493"/>
    <w:rsid w:val="00FD0201"/>
    <w:rsid w:val="00FF4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B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B2D6F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rsid w:val="00272E7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72E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72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72E78"/>
    <w:rPr>
      <w:rFonts w:cs="Times New Roman"/>
    </w:rPr>
  </w:style>
  <w:style w:type="table" w:styleId="TableGrid">
    <w:name w:val="Table Grid"/>
    <w:basedOn w:val="TableNormal"/>
    <w:uiPriority w:val="99"/>
    <w:rsid w:val="00272E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D2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B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5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900</TotalTime>
  <Pages>12</Pages>
  <Words>2270</Words>
  <Characters>12941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Пшеничникова</dc:creator>
  <cp:keywords/>
  <dc:description/>
  <cp:lastModifiedBy>user</cp:lastModifiedBy>
  <cp:revision>3</cp:revision>
  <cp:lastPrinted>2016-03-15T16:22:00Z</cp:lastPrinted>
  <dcterms:created xsi:type="dcterms:W3CDTF">2015-11-26T05:51:00Z</dcterms:created>
  <dcterms:modified xsi:type="dcterms:W3CDTF">2016-03-21T13:57:00Z</dcterms:modified>
</cp:coreProperties>
</file>